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678C1" w14:textId="3C5E49EE" w:rsidR="00834A76" w:rsidRPr="00F76495" w:rsidRDefault="00F20CEB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Забайкальский край</w:t>
      </w:r>
      <w:r w:rsidR="004E45AE" w:rsidRPr="004E45AE">
        <w:rPr>
          <w:rFonts w:ascii="Times New Roman" w:hAnsi="Times New Roman"/>
          <w:sz w:val="24"/>
          <w:szCs w:val="24"/>
        </w:rPr>
        <w:t xml:space="preserve"> </w:t>
      </w:r>
      <w:r w:rsidR="004E45AE" w:rsidRPr="004D126E">
        <w:rPr>
          <w:rFonts w:ascii="Times New Roman" w:hAnsi="Times New Roman"/>
          <w:sz w:val="24"/>
          <w:szCs w:val="24"/>
        </w:rPr>
        <w:t>–</w:t>
      </w:r>
      <w:r w:rsidR="004E45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самый </w:t>
      </w:r>
      <w:proofErr w:type="spellStart"/>
      <w:r>
        <w:rPr>
          <w:rFonts w:ascii="Times New Roman" w:hAnsi="Times New Roman"/>
          <w:b/>
          <w:sz w:val="24"/>
          <w:szCs w:val="24"/>
        </w:rPr>
        <w:t>киберпродвинутый</w:t>
      </w:r>
      <w:proofErr w:type="spellEnd"/>
      <w:r w:rsidR="004E45AE" w:rsidRPr="00F76495">
        <w:rPr>
          <w:rFonts w:ascii="Times New Roman" w:hAnsi="Times New Roman"/>
          <w:b/>
          <w:sz w:val="24"/>
          <w:szCs w:val="24"/>
        </w:rPr>
        <w:t xml:space="preserve"> </w:t>
      </w:r>
    </w:p>
    <w:p w14:paraId="7C553130" w14:textId="6B4CF3EC" w:rsidR="004E45AE" w:rsidRPr="00112B2F" w:rsidRDefault="004E45AE" w:rsidP="00F76495">
      <w:pPr>
        <w:ind w:firstLine="720"/>
        <w:jc w:val="center"/>
        <w:rPr>
          <w:rFonts w:ascii="Times New Roman" w:hAnsi="Times New Roman"/>
          <w:i/>
          <w:sz w:val="24"/>
          <w:szCs w:val="24"/>
        </w:rPr>
      </w:pPr>
      <w:r w:rsidRPr="00112B2F">
        <w:rPr>
          <w:rFonts w:ascii="Times New Roman" w:hAnsi="Times New Roman"/>
          <w:i/>
          <w:sz w:val="24"/>
          <w:szCs w:val="24"/>
        </w:rPr>
        <w:t>Завершился крупнейший в мире IT-турнир для старшего поколения</w:t>
      </w:r>
    </w:p>
    <w:p w14:paraId="22439613" w14:textId="346C1324" w:rsidR="00112B2F" w:rsidRPr="00F76495" w:rsidRDefault="00C931FD" w:rsidP="00F7649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150BA">
        <w:rPr>
          <w:rFonts w:ascii="Times New Roman" w:hAnsi="Times New Roman"/>
          <w:b/>
          <w:sz w:val="24"/>
          <w:szCs w:val="24"/>
        </w:rPr>
        <w:t>2</w:t>
      </w:r>
      <w:r w:rsidR="00112B2F" w:rsidRPr="002150BA">
        <w:rPr>
          <w:rFonts w:ascii="Times New Roman" w:hAnsi="Times New Roman"/>
          <w:b/>
          <w:sz w:val="24"/>
          <w:szCs w:val="24"/>
        </w:rPr>
        <w:t>3</w:t>
      </w:r>
      <w:r w:rsidR="00F23552" w:rsidRPr="002150BA">
        <w:rPr>
          <w:rFonts w:ascii="Times New Roman" w:hAnsi="Times New Roman"/>
          <w:b/>
          <w:sz w:val="24"/>
          <w:szCs w:val="24"/>
        </w:rPr>
        <w:t xml:space="preserve"> </w:t>
      </w:r>
      <w:r w:rsidR="004319AA" w:rsidRPr="002150BA">
        <w:rPr>
          <w:rFonts w:ascii="Times New Roman" w:hAnsi="Times New Roman"/>
          <w:b/>
          <w:sz w:val="24"/>
          <w:szCs w:val="24"/>
        </w:rPr>
        <w:t>июня</w:t>
      </w:r>
      <w:r w:rsidR="000B15F6" w:rsidRPr="002150BA">
        <w:rPr>
          <w:rFonts w:ascii="Times New Roman" w:hAnsi="Times New Roman"/>
          <w:b/>
          <w:sz w:val="24"/>
          <w:szCs w:val="24"/>
        </w:rPr>
        <w:t xml:space="preserve"> </w:t>
      </w:r>
      <w:r w:rsidR="004E294E" w:rsidRPr="002150BA">
        <w:rPr>
          <w:rFonts w:ascii="Times New Roman" w:hAnsi="Times New Roman"/>
          <w:b/>
          <w:sz w:val="24"/>
          <w:szCs w:val="24"/>
        </w:rPr>
        <w:t xml:space="preserve">2023 г., МОСКВА. Пресс-служба Союза пенсионеров России </w:t>
      </w:r>
      <w:r w:rsidR="004E294E" w:rsidRPr="002150BA">
        <w:rPr>
          <w:rFonts w:ascii="Times New Roman" w:hAnsi="Times New Roman"/>
          <w:sz w:val="24"/>
          <w:szCs w:val="24"/>
        </w:rPr>
        <w:t xml:space="preserve">– </w:t>
      </w:r>
      <w:r w:rsidR="00112B2F" w:rsidRPr="002150BA">
        <w:rPr>
          <w:rFonts w:ascii="Times New Roman" w:hAnsi="Times New Roman"/>
          <w:i/>
          <w:sz w:val="24"/>
          <w:szCs w:val="24"/>
        </w:rPr>
        <w:t xml:space="preserve">22 июня 2023 года в Москве состоялся финал XIII Всероссийского чемпионата по компьютерному многоборью среди пенсионеров. Сильнейшими в командном зачёте стали пенсионеры из </w:t>
      </w:r>
      <w:r w:rsidR="00F20CEB" w:rsidRPr="002150BA">
        <w:rPr>
          <w:rFonts w:ascii="Times New Roman" w:hAnsi="Times New Roman"/>
          <w:i/>
          <w:sz w:val="24"/>
          <w:szCs w:val="24"/>
        </w:rPr>
        <w:t>Забайкальского края</w:t>
      </w:r>
      <w:r w:rsidR="00112B2F" w:rsidRPr="002150BA">
        <w:rPr>
          <w:rFonts w:ascii="Times New Roman" w:hAnsi="Times New Roman"/>
          <w:i/>
          <w:sz w:val="24"/>
          <w:szCs w:val="24"/>
        </w:rPr>
        <w:t xml:space="preserve">, серебро у </w:t>
      </w:r>
      <w:r w:rsidR="00F20CEB" w:rsidRPr="002150BA">
        <w:rPr>
          <w:rFonts w:ascii="Times New Roman" w:hAnsi="Times New Roman"/>
          <w:i/>
          <w:sz w:val="24"/>
          <w:szCs w:val="24"/>
        </w:rPr>
        <w:t>Владимирской области</w:t>
      </w:r>
      <w:r w:rsidR="00112B2F" w:rsidRPr="002150BA">
        <w:rPr>
          <w:rFonts w:ascii="Times New Roman" w:hAnsi="Times New Roman"/>
          <w:i/>
          <w:sz w:val="24"/>
          <w:szCs w:val="24"/>
        </w:rPr>
        <w:t xml:space="preserve">, бронза </w:t>
      </w:r>
      <w:r w:rsidR="00F20CEB" w:rsidRPr="002150BA">
        <w:rPr>
          <w:rFonts w:ascii="Times New Roman" w:hAnsi="Times New Roman"/>
          <w:i/>
          <w:sz w:val="24"/>
          <w:szCs w:val="24"/>
        </w:rPr>
        <w:t>–</w:t>
      </w:r>
      <w:r w:rsidR="00112B2F" w:rsidRPr="002150BA">
        <w:rPr>
          <w:rFonts w:ascii="Times New Roman" w:hAnsi="Times New Roman"/>
          <w:i/>
          <w:sz w:val="24"/>
          <w:szCs w:val="24"/>
        </w:rPr>
        <w:t xml:space="preserve"> </w:t>
      </w:r>
      <w:r w:rsidR="00F20CEB" w:rsidRPr="002150BA">
        <w:rPr>
          <w:rFonts w:ascii="Times New Roman" w:hAnsi="Times New Roman"/>
          <w:i/>
          <w:sz w:val="24"/>
          <w:szCs w:val="24"/>
        </w:rPr>
        <w:t>у Республики Бурятия.</w:t>
      </w:r>
      <w:r w:rsidR="00112B2F" w:rsidRPr="002150BA">
        <w:rPr>
          <w:rFonts w:ascii="Times New Roman" w:hAnsi="Times New Roman"/>
          <w:i/>
          <w:sz w:val="24"/>
          <w:szCs w:val="24"/>
        </w:rPr>
        <w:t xml:space="preserve"> В личном первенстве в абсолютном зачете победу </w:t>
      </w:r>
      <w:r w:rsidR="00F20CEB" w:rsidRPr="002150BA">
        <w:rPr>
          <w:rFonts w:ascii="Times New Roman" w:hAnsi="Times New Roman"/>
          <w:i/>
          <w:sz w:val="24"/>
          <w:szCs w:val="24"/>
        </w:rPr>
        <w:t xml:space="preserve">одержали Владимир </w:t>
      </w:r>
      <w:proofErr w:type="spellStart"/>
      <w:r w:rsidR="00F20CEB" w:rsidRPr="002150BA">
        <w:rPr>
          <w:rFonts w:ascii="Times New Roman" w:hAnsi="Times New Roman"/>
          <w:i/>
          <w:sz w:val="24"/>
          <w:szCs w:val="24"/>
        </w:rPr>
        <w:t>Деревцов</w:t>
      </w:r>
      <w:proofErr w:type="spellEnd"/>
      <w:r w:rsidR="00F20CEB" w:rsidRPr="002150BA">
        <w:rPr>
          <w:rFonts w:ascii="Times New Roman" w:hAnsi="Times New Roman"/>
          <w:i/>
          <w:sz w:val="24"/>
          <w:szCs w:val="24"/>
        </w:rPr>
        <w:t xml:space="preserve"> (71 год, г. Чита, Забайкальский край) и Ольга Есипова (58 лет, г. Радужный, Владимирская область)</w:t>
      </w:r>
      <w:r w:rsidR="00145B69">
        <w:rPr>
          <w:rFonts w:ascii="Times New Roman" w:hAnsi="Times New Roman"/>
          <w:i/>
          <w:sz w:val="24"/>
          <w:szCs w:val="24"/>
        </w:rPr>
        <w:t>.</w:t>
      </w:r>
    </w:p>
    <w:p w14:paraId="755ADCC7" w14:textId="36DCFCBE" w:rsidR="00112B2F" w:rsidRPr="00F76495" w:rsidRDefault="00112B2F" w:rsidP="00F7649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76495">
        <w:rPr>
          <w:rFonts w:ascii="Times New Roman" w:hAnsi="Times New Roman"/>
          <w:sz w:val="24"/>
          <w:szCs w:val="24"/>
        </w:rPr>
        <w:t>Организаторами турнира выступили Союз пенсионеров России и Московский государственный гуманит</w:t>
      </w:r>
      <w:r w:rsidR="00E1511E">
        <w:rPr>
          <w:rFonts w:ascii="Times New Roman" w:hAnsi="Times New Roman"/>
          <w:sz w:val="24"/>
          <w:szCs w:val="24"/>
        </w:rPr>
        <w:t xml:space="preserve">арно-экономический университет </w:t>
      </w:r>
      <w:r w:rsidRPr="00F76495">
        <w:rPr>
          <w:rFonts w:ascii="Times New Roman" w:hAnsi="Times New Roman"/>
          <w:sz w:val="24"/>
          <w:szCs w:val="24"/>
        </w:rPr>
        <w:t>при поддержке Минтруда Росс</w:t>
      </w:r>
      <w:r w:rsidR="004E45AE" w:rsidRPr="00F76495">
        <w:rPr>
          <w:rFonts w:ascii="Times New Roman" w:hAnsi="Times New Roman"/>
          <w:sz w:val="24"/>
          <w:szCs w:val="24"/>
        </w:rPr>
        <w:t xml:space="preserve">ии и Социального фонда России. </w:t>
      </w:r>
    </w:p>
    <w:p w14:paraId="30ED87D9" w14:textId="78E32E63" w:rsidR="00112B2F" w:rsidRPr="00F76495" w:rsidRDefault="00F76495" w:rsidP="00F7649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76495">
        <w:rPr>
          <w:rFonts w:ascii="Times New Roman" w:hAnsi="Times New Roman"/>
          <w:sz w:val="24"/>
          <w:szCs w:val="24"/>
        </w:rPr>
        <w:t>Сильнейших определяли в дистанционном онлайн режиме среди более 350 финалистов из 77 регионов РФ и соотечественников, проживающих в 19 странах ближнего и дальнего зарубежья.</w:t>
      </w:r>
      <w:r>
        <w:rPr>
          <w:rFonts w:ascii="Times New Roman" w:hAnsi="Times New Roman"/>
          <w:sz w:val="24"/>
          <w:szCs w:val="24"/>
        </w:rPr>
        <w:t xml:space="preserve"> </w:t>
      </w:r>
      <w:r w:rsidR="00112B2F" w:rsidRPr="00F76495">
        <w:rPr>
          <w:rFonts w:ascii="Times New Roman" w:hAnsi="Times New Roman"/>
          <w:sz w:val="24"/>
          <w:szCs w:val="24"/>
        </w:rPr>
        <w:t xml:space="preserve">Большинству из них (37%) от 62 до 65 лет, 21% попадает в возрастную группу 66-69 лет, 19% </w:t>
      </w:r>
      <w:r w:rsidR="004E45AE" w:rsidRPr="00E105F3">
        <w:rPr>
          <w:rFonts w:ascii="Times New Roman" w:hAnsi="Times New Roman"/>
          <w:sz w:val="24"/>
          <w:szCs w:val="24"/>
        </w:rPr>
        <w:t>–</w:t>
      </w:r>
      <w:r w:rsidR="00112B2F" w:rsidRPr="00F76495">
        <w:rPr>
          <w:rFonts w:ascii="Times New Roman" w:hAnsi="Times New Roman"/>
          <w:sz w:val="24"/>
          <w:szCs w:val="24"/>
        </w:rPr>
        <w:t xml:space="preserve"> более 70 лет. Рекордсмены по возрасту</w:t>
      </w:r>
      <w:r w:rsidR="004E45AE">
        <w:rPr>
          <w:rFonts w:ascii="Times New Roman" w:hAnsi="Times New Roman"/>
          <w:sz w:val="24"/>
          <w:szCs w:val="24"/>
        </w:rPr>
        <w:t xml:space="preserve"> </w:t>
      </w:r>
      <w:r w:rsidR="00112B2F" w:rsidRPr="00F76495">
        <w:rPr>
          <w:rFonts w:ascii="Times New Roman" w:hAnsi="Times New Roman"/>
          <w:sz w:val="24"/>
          <w:szCs w:val="24"/>
        </w:rPr>
        <w:t xml:space="preserve">– 83-летний Геннадий </w:t>
      </w:r>
      <w:proofErr w:type="spellStart"/>
      <w:r w:rsidR="00112B2F" w:rsidRPr="00F76495">
        <w:rPr>
          <w:rFonts w:ascii="Times New Roman" w:hAnsi="Times New Roman"/>
          <w:sz w:val="24"/>
          <w:szCs w:val="24"/>
        </w:rPr>
        <w:t>Мегалати</w:t>
      </w:r>
      <w:proofErr w:type="spellEnd"/>
      <w:r w:rsidR="00112B2F" w:rsidRPr="00F76495">
        <w:rPr>
          <w:rFonts w:ascii="Times New Roman" w:hAnsi="Times New Roman"/>
          <w:sz w:val="24"/>
          <w:szCs w:val="24"/>
        </w:rPr>
        <w:t xml:space="preserve"> (г. Лондон, Великобритания) и 82-летняя Лидия Галкина (с. Сп</w:t>
      </w:r>
      <w:r w:rsidR="004E45AE" w:rsidRPr="00F76495">
        <w:rPr>
          <w:rFonts w:ascii="Times New Roman" w:hAnsi="Times New Roman"/>
          <w:sz w:val="24"/>
          <w:szCs w:val="24"/>
        </w:rPr>
        <w:t xml:space="preserve">асское Нижегородской области). </w:t>
      </w:r>
    </w:p>
    <w:p w14:paraId="3632E37E" w14:textId="774EB424" w:rsidR="00112B2F" w:rsidRPr="00F76495" w:rsidRDefault="00112B2F" w:rsidP="00F7649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76495">
        <w:rPr>
          <w:rFonts w:ascii="Times New Roman" w:hAnsi="Times New Roman"/>
          <w:sz w:val="24"/>
          <w:szCs w:val="24"/>
        </w:rPr>
        <w:t>С каждым годом уровень компьютерной грамотности поколения 55+ растёт. В этом году в отборочных соревнованиях участвов</w:t>
      </w:r>
      <w:r w:rsidR="004E45AE" w:rsidRPr="00F76495">
        <w:rPr>
          <w:rFonts w:ascii="Times New Roman" w:hAnsi="Times New Roman"/>
          <w:sz w:val="24"/>
          <w:szCs w:val="24"/>
        </w:rPr>
        <w:t xml:space="preserve">али свыше 11 тыс. </w:t>
      </w:r>
      <w:r w:rsidRPr="00F76495">
        <w:rPr>
          <w:rFonts w:ascii="Times New Roman" w:hAnsi="Times New Roman"/>
          <w:sz w:val="24"/>
          <w:szCs w:val="24"/>
        </w:rPr>
        <w:t>человек, жителей как гор</w:t>
      </w:r>
      <w:r w:rsidR="004E45AE" w:rsidRPr="00F76495">
        <w:rPr>
          <w:rFonts w:ascii="Times New Roman" w:hAnsi="Times New Roman"/>
          <w:sz w:val="24"/>
          <w:szCs w:val="24"/>
        </w:rPr>
        <w:t>одов, так и сельской местности.</w:t>
      </w:r>
    </w:p>
    <w:p w14:paraId="721682B2" w14:textId="5339821A" w:rsidR="00201EA2" w:rsidRDefault="00112B2F" w:rsidP="00F7649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76495">
        <w:rPr>
          <w:rFonts w:ascii="Times New Roman" w:hAnsi="Times New Roman"/>
          <w:sz w:val="24"/>
          <w:szCs w:val="24"/>
        </w:rPr>
        <w:t>Основной темой конкурсных заданий стала финансовая грамотность в цифровой среде. Пенсионеры управляли финансами через</w:t>
      </w:r>
      <w:r w:rsidR="005169D0">
        <w:rPr>
          <w:rFonts w:ascii="Times New Roman" w:hAnsi="Times New Roman"/>
          <w:sz w:val="24"/>
          <w:szCs w:val="24"/>
        </w:rPr>
        <w:t xml:space="preserve"> </w:t>
      </w:r>
      <w:r w:rsidRPr="00F76495">
        <w:rPr>
          <w:rFonts w:ascii="Times New Roman" w:hAnsi="Times New Roman"/>
          <w:sz w:val="24"/>
          <w:szCs w:val="24"/>
        </w:rPr>
        <w:t>личн</w:t>
      </w:r>
      <w:r w:rsidR="005169D0">
        <w:rPr>
          <w:rFonts w:ascii="Times New Roman" w:hAnsi="Times New Roman"/>
          <w:sz w:val="24"/>
          <w:szCs w:val="24"/>
        </w:rPr>
        <w:t>ый</w:t>
      </w:r>
      <w:r w:rsidRPr="00F76495">
        <w:rPr>
          <w:rFonts w:ascii="Times New Roman" w:hAnsi="Times New Roman"/>
          <w:sz w:val="24"/>
          <w:szCs w:val="24"/>
        </w:rPr>
        <w:t xml:space="preserve"> кабинет</w:t>
      </w:r>
      <w:r w:rsidR="006576F5">
        <w:rPr>
          <w:rFonts w:ascii="Times New Roman" w:hAnsi="Times New Roman"/>
          <w:sz w:val="24"/>
          <w:szCs w:val="24"/>
        </w:rPr>
        <w:t xml:space="preserve"> банка</w:t>
      </w:r>
      <w:r w:rsidRPr="00F76495">
        <w:rPr>
          <w:rFonts w:ascii="Times New Roman" w:hAnsi="Times New Roman"/>
          <w:sz w:val="24"/>
          <w:szCs w:val="24"/>
        </w:rPr>
        <w:t>, созданн</w:t>
      </w:r>
      <w:r w:rsidR="005169D0">
        <w:rPr>
          <w:rFonts w:ascii="Times New Roman" w:hAnsi="Times New Roman"/>
          <w:sz w:val="24"/>
          <w:szCs w:val="24"/>
        </w:rPr>
        <w:t>ый</w:t>
      </w:r>
      <w:r w:rsidRPr="00F76495">
        <w:rPr>
          <w:rFonts w:ascii="Times New Roman" w:hAnsi="Times New Roman"/>
          <w:sz w:val="24"/>
          <w:szCs w:val="24"/>
        </w:rPr>
        <w:t xml:space="preserve"> специально для Чемпионата</w:t>
      </w:r>
      <w:r w:rsidR="00201EA2">
        <w:rPr>
          <w:rFonts w:ascii="Times New Roman" w:hAnsi="Times New Roman"/>
          <w:sz w:val="24"/>
          <w:szCs w:val="24"/>
        </w:rPr>
        <w:t xml:space="preserve"> </w:t>
      </w:r>
      <w:r w:rsidR="00201EA2" w:rsidRPr="00201EA2">
        <w:rPr>
          <w:rFonts w:ascii="Times New Roman" w:hAnsi="Times New Roman"/>
          <w:sz w:val="24"/>
          <w:szCs w:val="24"/>
        </w:rPr>
        <w:t>Генеральным спонсором</w:t>
      </w:r>
      <w:r w:rsidRPr="00F76495">
        <w:rPr>
          <w:rFonts w:ascii="Times New Roman" w:hAnsi="Times New Roman"/>
          <w:sz w:val="24"/>
          <w:szCs w:val="24"/>
        </w:rPr>
        <w:t xml:space="preserve"> </w:t>
      </w:r>
      <w:r w:rsidR="00201EA2" w:rsidRPr="00F76495">
        <w:rPr>
          <w:rFonts w:ascii="Times New Roman" w:hAnsi="Times New Roman"/>
          <w:sz w:val="24"/>
          <w:szCs w:val="24"/>
        </w:rPr>
        <w:t>–</w:t>
      </w:r>
      <w:r w:rsidR="00201EA2">
        <w:rPr>
          <w:rFonts w:ascii="Times New Roman" w:hAnsi="Times New Roman"/>
          <w:sz w:val="24"/>
          <w:szCs w:val="24"/>
        </w:rPr>
        <w:t xml:space="preserve"> </w:t>
      </w:r>
      <w:r w:rsidRPr="00F76495">
        <w:rPr>
          <w:rFonts w:ascii="Times New Roman" w:hAnsi="Times New Roman"/>
          <w:sz w:val="24"/>
          <w:szCs w:val="24"/>
        </w:rPr>
        <w:t>Банком ВТБ: высчитывали ставки по вкладам, искали правовые основ</w:t>
      </w:r>
      <w:r w:rsidR="004E45AE" w:rsidRPr="00F76495">
        <w:rPr>
          <w:rFonts w:ascii="Times New Roman" w:hAnsi="Times New Roman"/>
          <w:sz w:val="24"/>
          <w:szCs w:val="24"/>
        </w:rPr>
        <w:t>ания для процедуры банкротства,</w:t>
      </w:r>
      <w:r w:rsidRPr="00F76495">
        <w:rPr>
          <w:rFonts w:ascii="Times New Roman" w:hAnsi="Times New Roman"/>
          <w:sz w:val="24"/>
          <w:szCs w:val="24"/>
        </w:rPr>
        <w:t xml:space="preserve"> анализ</w:t>
      </w:r>
      <w:r w:rsidR="004E45AE">
        <w:rPr>
          <w:rFonts w:ascii="Times New Roman" w:hAnsi="Times New Roman"/>
          <w:sz w:val="24"/>
          <w:szCs w:val="24"/>
        </w:rPr>
        <w:t>ир</w:t>
      </w:r>
      <w:r w:rsidRPr="00F76495">
        <w:rPr>
          <w:rFonts w:ascii="Times New Roman" w:hAnsi="Times New Roman"/>
          <w:sz w:val="24"/>
          <w:szCs w:val="24"/>
        </w:rPr>
        <w:t xml:space="preserve">овали доходы и расходы, делали переводы через Систему быстрых платежей.  </w:t>
      </w:r>
    </w:p>
    <w:p w14:paraId="296B5207" w14:textId="64A0EA03" w:rsidR="00112B2F" w:rsidRPr="00F76495" w:rsidRDefault="00112B2F" w:rsidP="00F7649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76495">
        <w:rPr>
          <w:rFonts w:ascii="Times New Roman" w:hAnsi="Times New Roman"/>
          <w:sz w:val="24"/>
          <w:szCs w:val="24"/>
        </w:rPr>
        <w:t>Также финалисты показали своё умение пользоваться приложениями на смартфонах и знание поисковой системы Яндекс для быстрого решения повседневных задач, от перевода на иностранные языки до прокладывания оптимального маршрута. За х</w:t>
      </w:r>
      <w:r w:rsidR="004E45AE" w:rsidRPr="00F76495">
        <w:rPr>
          <w:rFonts w:ascii="Times New Roman" w:hAnsi="Times New Roman"/>
          <w:sz w:val="24"/>
          <w:szCs w:val="24"/>
        </w:rPr>
        <w:t>одом соревнований наблюдали 25</w:t>
      </w:r>
      <w:r w:rsidRPr="00F76495">
        <w:rPr>
          <w:rFonts w:ascii="Times New Roman" w:hAnsi="Times New Roman"/>
          <w:sz w:val="24"/>
          <w:szCs w:val="24"/>
        </w:rPr>
        <w:t xml:space="preserve"> прокторов-воло</w:t>
      </w:r>
      <w:r w:rsidR="004E45AE" w:rsidRPr="00F76495">
        <w:rPr>
          <w:rFonts w:ascii="Times New Roman" w:hAnsi="Times New Roman"/>
          <w:sz w:val="24"/>
          <w:szCs w:val="24"/>
        </w:rPr>
        <w:t>нтёров из числа студентов МГГЭУ</w:t>
      </w:r>
    </w:p>
    <w:p w14:paraId="691A4AD2" w14:textId="71801DDC" w:rsidR="00112B2F" w:rsidRPr="00F76495" w:rsidRDefault="00112B2F" w:rsidP="00F7649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76495">
        <w:rPr>
          <w:rFonts w:ascii="Times New Roman" w:hAnsi="Times New Roman"/>
          <w:sz w:val="24"/>
          <w:szCs w:val="24"/>
        </w:rPr>
        <w:t xml:space="preserve">Финалисты успешно прошли все испытания, ведь цифровой мир стал частью их жизни. Почти 40% из них </w:t>
      </w:r>
      <w:r w:rsidR="004E45AE" w:rsidRPr="00E105F3">
        <w:rPr>
          <w:rFonts w:ascii="Times New Roman" w:hAnsi="Times New Roman"/>
          <w:sz w:val="24"/>
          <w:szCs w:val="24"/>
        </w:rPr>
        <w:t>–</w:t>
      </w:r>
      <w:r w:rsidR="004E45AE">
        <w:rPr>
          <w:rFonts w:ascii="Times New Roman" w:hAnsi="Times New Roman"/>
          <w:sz w:val="24"/>
          <w:szCs w:val="24"/>
        </w:rPr>
        <w:t xml:space="preserve"> </w:t>
      </w:r>
      <w:r w:rsidRPr="00F76495">
        <w:rPr>
          <w:rFonts w:ascii="Times New Roman" w:hAnsi="Times New Roman"/>
          <w:sz w:val="24"/>
          <w:szCs w:val="24"/>
        </w:rPr>
        <w:t xml:space="preserve">выпускники курсов компьютерной грамотности, около 20% </w:t>
      </w:r>
      <w:r w:rsidR="004E45AE" w:rsidRPr="00E105F3">
        <w:rPr>
          <w:rFonts w:ascii="Times New Roman" w:hAnsi="Times New Roman"/>
          <w:sz w:val="24"/>
          <w:szCs w:val="24"/>
        </w:rPr>
        <w:t>–</w:t>
      </w:r>
      <w:r w:rsidRPr="00F76495">
        <w:rPr>
          <w:rFonts w:ascii="Times New Roman" w:hAnsi="Times New Roman"/>
          <w:sz w:val="24"/>
          <w:szCs w:val="24"/>
        </w:rPr>
        <w:t xml:space="preserve"> финансовой. 90% уже давно предпочитают расплачиваться картой, а не наличными. Дебетовые карты есть у 97%, кредитные </w:t>
      </w:r>
      <w:r w:rsidR="004E45AE" w:rsidRPr="00E105F3">
        <w:rPr>
          <w:rFonts w:ascii="Times New Roman" w:hAnsi="Times New Roman"/>
          <w:sz w:val="24"/>
          <w:szCs w:val="24"/>
        </w:rPr>
        <w:t>–</w:t>
      </w:r>
      <w:r w:rsidRPr="00F76495">
        <w:rPr>
          <w:rFonts w:ascii="Times New Roman" w:hAnsi="Times New Roman"/>
          <w:sz w:val="24"/>
          <w:szCs w:val="24"/>
        </w:rPr>
        <w:t xml:space="preserve"> у 23%, депозиты </w:t>
      </w:r>
      <w:r w:rsidR="004E45AE" w:rsidRPr="00E105F3">
        <w:rPr>
          <w:rFonts w:ascii="Times New Roman" w:hAnsi="Times New Roman"/>
          <w:sz w:val="24"/>
          <w:szCs w:val="24"/>
        </w:rPr>
        <w:t>–</w:t>
      </w:r>
      <w:r w:rsidRPr="00F76495">
        <w:rPr>
          <w:rFonts w:ascii="Times New Roman" w:hAnsi="Times New Roman"/>
          <w:sz w:val="24"/>
          <w:szCs w:val="24"/>
        </w:rPr>
        <w:t xml:space="preserve"> у 43%. Ещё 38% виртуозно пользуются приложениями для ведения бюджета. 52% финалистов сталкивались с мошенниками и смогли противостоять им. По мнению </w:t>
      </w:r>
      <w:r w:rsidRPr="00F76495">
        <w:rPr>
          <w:rFonts w:ascii="Times New Roman" w:hAnsi="Times New Roman"/>
          <w:b/>
          <w:sz w:val="24"/>
          <w:szCs w:val="24"/>
        </w:rPr>
        <w:t xml:space="preserve">Михаила </w:t>
      </w:r>
      <w:proofErr w:type="spellStart"/>
      <w:r w:rsidRPr="00F76495">
        <w:rPr>
          <w:rFonts w:ascii="Times New Roman" w:hAnsi="Times New Roman"/>
          <w:b/>
          <w:sz w:val="24"/>
          <w:szCs w:val="24"/>
        </w:rPr>
        <w:t>Мамуты</w:t>
      </w:r>
      <w:proofErr w:type="spellEnd"/>
      <w:r w:rsidRPr="00F76495">
        <w:rPr>
          <w:rFonts w:ascii="Times New Roman" w:hAnsi="Times New Roman"/>
          <w:b/>
          <w:sz w:val="24"/>
          <w:szCs w:val="24"/>
        </w:rPr>
        <w:t>, Члена Совета директоров Банка России,</w:t>
      </w:r>
      <w:r w:rsidRPr="00F76495">
        <w:rPr>
          <w:rFonts w:ascii="Times New Roman" w:hAnsi="Times New Roman"/>
          <w:sz w:val="24"/>
          <w:szCs w:val="24"/>
        </w:rPr>
        <w:t xml:space="preserve"> знания человека и умение ими пользоваться </w:t>
      </w:r>
      <w:r w:rsidR="004E45AE" w:rsidRPr="00E105F3">
        <w:rPr>
          <w:rFonts w:ascii="Times New Roman" w:hAnsi="Times New Roman"/>
          <w:sz w:val="24"/>
          <w:szCs w:val="24"/>
        </w:rPr>
        <w:t>–</w:t>
      </w:r>
      <w:r w:rsidRPr="00F76495">
        <w:rPr>
          <w:rFonts w:ascii="Times New Roman" w:hAnsi="Times New Roman"/>
          <w:sz w:val="24"/>
          <w:szCs w:val="24"/>
        </w:rPr>
        <w:t xml:space="preserve"> один из главных инструментов управления рисками.</w:t>
      </w:r>
    </w:p>
    <w:p w14:paraId="0D7FC0E8" w14:textId="77777777" w:rsidR="00E305CC" w:rsidRPr="00F76495" w:rsidRDefault="00E305CC" w:rsidP="00E305C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76495">
        <w:rPr>
          <w:rFonts w:ascii="Times New Roman" w:hAnsi="Times New Roman"/>
          <w:sz w:val="24"/>
          <w:szCs w:val="24"/>
        </w:rPr>
        <w:t>По словам</w:t>
      </w:r>
      <w:r w:rsidRPr="00F76495">
        <w:rPr>
          <w:rFonts w:ascii="Times New Roman" w:hAnsi="Times New Roman"/>
          <w:b/>
          <w:sz w:val="24"/>
          <w:szCs w:val="24"/>
        </w:rPr>
        <w:t xml:space="preserve"> Ольга </w:t>
      </w:r>
      <w:proofErr w:type="spellStart"/>
      <w:r w:rsidRPr="00F76495">
        <w:rPr>
          <w:rFonts w:ascii="Times New Roman" w:hAnsi="Times New Roman"/>
          <w:b/>
          <w:sz w:val="24"/>
          <w:szCs w:val="24"/>
        </w:rPr>
        <w:t>Баталиной</w:t>
      </w:r>
      <w:proofErr w:type="spellEnd"/>
      <w:r w:rsidRPr="00F76495">
        <w:rPr>
          <w:rFonts w:ascii="Times New Roman" w:hAnsi="Times New Roman"/>
          <w:b/>
          <w:sz w:val="24"/>
          <w:szCs w:val="24"/>
        </w:rPr>
        <w:t xml:space="preserve">, первого заместителя министра труда и социальной защиты России </w:t>
      </w:r>
      <w:r w:rsidRPr="00F76495">
        <w:rPr>
          <w:rFonts w:ascii="Times New Roman" w:hAnsi="Times New Roman"/>
          <w:sz w:val="24"/>
          <w:szCs w:val="24"/>
        </w:rPr>
        <w:t xml:space="preserve">поддержка активного долголетия – значимая составляющая национальной </w:t>
      </w:r>
      <w:r w:rsidRPr="00F76495">
        <w:rPr>
          <w:rFonts w:ascii="Times New Roman" w:hAnsi="Times New Roman"/>
          <w:sz w:val="24"/>
          <w:szCs w:val="24"/>
        </w:rPr>
        <w:lastRenderedPageBreak/>
        <w:t xml:space="preserve">демографической политики. Сегодня в каждом регионе РФ принята отдельная программа «Активное долголетие», и только в 2022 году ее возможностями воспользовались более 3,5 млн россиян старшего возраста. </w:t>
      </w:r>
    </w:p>
    <w:p w14:paraId="3729D349" w14:textId="6E74770D" w:rsidR="00112B2F" w:rsidRPr="00F76495" w:rsidRDefault="00112B2F" w:rsidP="00F7649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76495">
        <w:rPr>
          <w:rFonts w:ascii="Times New Roman" w:hAnsi="Times New Roman"/>
          <w:sz w:val="24"/>
          <w:szCs w:val="24"/>
        </w:rPr>
        <w:t xml:space="preserve">«Современные технологии – это инструмент. </w:t>
      </w:r>
      <w:proofErr w:type="gramStart"/>
      <w:r w:rsidRPr="00F76495">
        <w:rPr>
          <w:rFonts w:ascii="Times New Roman" w:hAnsi="Times New Roman"/>
          <w:sz w:val="24"/>
          <w:szCs w:val="24"/>
        </w:rPr>
        <w:t>Основа – активная жизненная позиция, и именно ее российские пенсионеры демонстрируют в полной мере</w:t>
      </w:r>
      <w:proofErr w:type="gramEnd"/>
      <w:r w:rsidRPr="00F76495">
        <w:rPr>
          <w:rFonts w:ascii="Times New Roman" w:hAnsi="Times New Roman"/>
          <w:sz w:val="24"/>
          <w:szCs w:val="24"/>
        </w:rPr>
        <w:t xml:space="preserve">, </w:t>
      </w:r>
      <w:r w:rsidR="00E7050F" w:rsidRPr="00E105F3">
        <w:rPr>
          <w:rFonts w:ascii="Times New Roman" w:hAnsi="Times New Roman"/>
          <w:sz w:val="24"/>
          <w:szCs w:val="24"/>
        </w:rPr>
        <w:t>–</w:t>
      </w:r>
      <w:r w:rsidRPr="00F76495">
        <w:rPr>
          <w:rFonts w:ascii="Times New Roman" w:hAnsi="Times New Roman"/>
          <w:sz w:val="24"/>
          <w:szCs w:val="24"/>
        </w:rPr>
        <w:t xml:space="preserve"> говорит </w:t>
      </w:r>
      <w:r w:rsidRPr="00F76495">
        <w:rPr>
          <w:rFonts w:ascii="Times New Roman" w:hAnsi="Times New Roman"/>
          <w:b/>
          <w:sz w:val="24"/>
          <w:szCs w:val="24"/>
        </w:rPr>
        <w:t>Валерий Рязанский, председатель СПР.</w:t>
      </w:r>
      <w:r w:rsidRPr="00F76495">
        <w:rPr>
          <w:rFonts w:ascii="Times New Roman" w:hAnsi="Times New Roman"/>
          <w:sz w:val="24"/>
          <w:szCs w:val="24"/>
        </w:rPr>
        <w:t xml:space="preserve"> </w:t>
      </w:r>
      <w:r w:rsidR="00E7050F" w:rsidRPr="00E105F3">
        <w:rPr>
          <w:rFonts w:ascii="Times New Roman" w:hAnsi="Times New Roman"/>
          <w:sz w:val="24"/>
          <w:szCs w:val="24"/>
        </w:rPr>
        <w:t xml:space="preserve">– </w:t>
      </w:r>
      <w:r w:rsidRPr="00F76495">
        <w:rPr>
          <w:rFonts w:ascii="Times New Roman" w:hAnsi="Times New Roman"/>
          <w:sz w:val="24"/>
          <w:szCs w:val="24"/>
        </w:rPr>
        <w:t xml:space="preserve"> Это касается всего: здорового образа жизни, спорта, досуга, общения, </w:t>
      </w:r>
      <w:proofErr w:type="spellStart"/>
      <w:r w:rsidRPr="00F76495">
        <w:rPr>
          <w:rFonts w:ascii="Times New Roman" w:hAnsi="Times New Roman"/>
          <w:sz w:val="24"/>
          <w:szCs w:val="24"/>
        </w:rPr>
        <w:t>воло</w:t>
      </w:r>
      <w:r w:rsidR="00A71219">
        <w:rPr>
          <w:rFonts w:ascii="Times New Roman" w:hAnsi="Times New Roman"/>
          <w:sz w:val="24"/>
          <w:szCs w:val="24"/>
        </w:rPr>
        <w:t>н</w:t>
      </w:r>
      <w:r w:rsidRPr="00F76495">
        <w:rPr>
          <w:rFonts w:ascii="Times New Roman" w:hAnsi="Times New Roman"/>
          <w:sz w:val="24"/>
          <w:szCs w:val="24"/>
        </w:rPr>
        <w:t>терства</w:t>
      </w:r>
      <w:proofErr w:type="spellEnd"/>
      <w:r w:rsidRPr="00F76495">
        <w:rPr>
          <w:rFonts w:ascii="Times New Roman" w:hAnsi="Times New Roman"/>
          <w:sz w:val="24"/>
          <w:szCs w:val="24"/>
        </w:rPr>
        <w:t>. Именно интерес к жизни, желание чувствовать себя более уверенно и безопасно побуждает старше поколение осваивать в том числе цифровые финансовые технологии. Чемпионат показал, что уровень компьютерной грамотности старшего поколения достаточно высок, они давно на «ты» с «</w:t>
      </w:r>
      <w:proofErr w:type="spellStart"/>
      <w:r w:rsidRPr="00F76495">
        <w:rPr>
          <w:rFonts w:ascii="Times New Roman" w:hAnsi="Times New Roman"/>
          <w:sz w:val="24"/>
          <w:szCs w:val="24"/>
        </w:rPr>
        <w:t>Госуслугами</w:t>
      </w:r>
      <w:proofErr w:type="spellEnd"/>
      <w:r w:rsidRPr="00F76495">
        <w:rPr>
          <w:rFonts w:ascii="Times New Roman" w:hAnsi="Times New Roman"/>
          <w:sz w:val="24"/>
          <w:szCs w:val="24"/>
        </w:rPr>
        <w:t>», приложениями, и Яндексом. В дальнейшем важно наращивать компетенции в области финансовой</w:t>
      </w:r>
      <w:r w:rsidR="00A71219">
        <w:rPr>
          <w:rFonts w:ascii="Times New Roman" w:hAnsi="Times New Roman"/>
          <w:sz w:val="24"/>
          <w:szCs w:val="24"/>
        </w:rPr>
        <w:t xml:space="preserve"> </w:t>
      </w:r>
      <w:r w:rsidRPr="00F76495">
        <w:rPr>
          <w:rFonts w:ascii="Times New Roman" w:hAnsi="Times New Roman"/>
          <w:sz w:val="24"/>
          <w:szCs w:val="24"/>
        </w:rPr>
        <w:t>грамотности и безопасности, обучая этому как можно большее число пенсионеров».</w:t>
      </w:r>
    </w:p>
    <w:p w14:paraId="4B82660F" w14:textId="0A9C4BFE" w:rsidR="00F23552" w:rsidRPr="00F76495" w:rsidRDefault="00112B2F" w:rsidP="00112B2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76495">
        <w:rPr>
          <w:rFonts w:ascii="Times New Roman" w:hAnsi="Times New Roman"/>
          <w:sz w:val="24"/>
          <w:szCs w:val="24"/>
        </w:rPr>
        <w:t xml:space="preserve">Финалистов Чемпионата отличает активная жизненная позиция, желание делиться опытом, знаниями, оказывать посильную помощь нуждающимся. 31% из них продолжают работать; 33% занимаются наставничеством; 43% вовлечены в </w:t>
      </w:r>
      <w:proofErr w:type="spellStart"/>
      <w:r w:rsidRPr="00F76495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F76495">
        <w:rPr>
          <w:rFonts w:ascii="Times New Roman" w:hAnsi="Times New Roman"/>
          <w:sz w:val="24"/>
          <w:szCs w:val="24"/>
        </w:rPr>
        <w:t xml:space="preserve">. 2023-й год Указом Президента России Владимира Путина объявлен Годом педагога и наставника. Почти 20% финалистов </w:t>
      </w:r>
      <w:r w:rsidR="00A71219" w:rsidRPr="00E105F3">
        <w:rPr>
          <w:rFonts w:ascii="Times New Roman" w:hAnsi="Times New Roman"/>
          <w:sz w:val="24"/>
          <w:szCs w:val="24"/>
        </w:rPr>
        <w:t>–</w:t>
      </w:r>
      <w:r w:rsidRPr="00F76495">
        <w:rPr>
          <w:rFonts w:ascii="Times New Roman" w:hAnsi="Times New Roman"/>
          <w:sz w:val="24"/>
          <w:szCs w:val="24"/>
        </w:rPr>
        <w:t xml:space="preserve"> представители этой важной профессии.</w:t>
      </w:r>
    </w:p>
    <w:p w14:paraId="11E0BB3E" w14:textId="77777777" w:rsidR="00834A76" w:rsidRPr="000E27AB" w:rsidRDefault="004E29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7AB">
        <w:rPr>
          <w:rFonts w:ascii="Times New Roman" w:hAnsi="Times New Roman"/>
          <w:b/>
          <w:sz w:val="24"/>
          <w:szCs w:val="24"/>
        </w:rPr>
        <w:t>Дополнительная информация для СМИ:</w:t>
      </w:r>
    </w:p>
    <w:p w14:paraId="757BE1FB" w14:textId="77777777" w:rsidR="00834A76" w:rsidRPr="000E27AB" w:rsidRDefault="004E29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27AB">
        <w:rPr>
          <w:rFonts w:ascii="Times New Roman" w:hAnsi="Times New Roman"/>
          <w:sz w:val="24"/>
          <w:szCs w:val="24"/>
        </w:rPr>
        <w:t xml:space="preserve"> Мария Сергачева, +7 905 587 44 64, </w:t>
      </w:r>
      <w:hyperlink r:id="rId7" w:history="1">
        <w:r w:rsidRPr="000E27AB">
          <w:rPr>
            <w:rStyle w:val="1c"/>
            <w:rFonts w:ascii="Times New Roman" w:hAnsi="Times New Roman"/>
            <w:sz w:val="24"/>
            <w:szCs w:val="24"/>
          </w:rPr>
          <w:t>sergachevami@yandex.ru</w:t>
        </w:r>
      </w:hyperlink>
      <w:r w:rsidRPr="000E27AB">
        <w:rPr>
          <w:rFonts w:ascii="Times New Roman" w:hAnsi="Times New Roman"/>
          <w:sz w:val="24"/>
          <w:szCs w:val="24"/>
        </w:rPr>
        <w:t xml:space="preserve"> </w:t>
      </w:r>
    </w:p>
    <w:p w14:paraId="2C995DAF" w14:textId="77777777" w:rsidR="00834A76" w:rsidRPr="000E27AB" w:rsidRDefault="00834A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ABD406" w14:textId="77777777" w:rsidR="00834A76" w:rsidRPr="000E27AB" w:rsidRDefault="004E294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E27AB">
        <w:rPr>
          <w:rFonts w:ascii="Times New Roman" w:hAnsi="Times New Roman"/>
          <w:b/>
          <w:i/>
          <w:sz w:val="24"/>
          <w:szCs w:val="24"/>
        </w:rPr>
        <w:t xml:space="preserve">О Чемпионате </w:t>
      </w:r>
    </w:p>
    <w:p w14:paraId="64F1AEAA" w14:textId="77777777" w:rsidR="00834A76" w:rsidRPr="000E27AB" w:rsidRDefault="00834A7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6C68A59" w14:textId="531C1266" w:rsidR="00834A76" w:rsidRPr="000E27AB" w:rsidRDefault="004E294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E27AB">
        <w:rPr>
          <w:rFonts w:ascii="Times New Roman" w:hAnsi="Times New Roman"/>
          <w:i/>
          <w:sz w:val="24"/>
          <w:szCs w:val="24"/>
        </w:rPr>
        <w:t>Всероссийский чемпионат по компьютерному многоборью среди пенсионеров – крупнейшие в России и мире компьютерные соревнования среди старшего поколения. Чемпионат проводится с 2011 года по инициативе Общероссийской общественной организации «Союз пенсионеров России» в целях популяризации компьютерного обучения и освоения современных IT-технологий среди людей старшего возраста и их успешной социальной адаптации в информационной среде.</w:t>
      </w:r>
    </w:p>
    <w:p w14:paraId="29B642F6" w14:textId="77777777" w:rsidR="00834A76" w:rsidRPr="000E27AB" w:rsidRDefault="00834A7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1C2B91E" w14:textId="09173840" w:rsidR="00E1511E" w:rsidRDefault="004E294E" w:rsidP="00E1511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E27AB">
        <w:rPr>
          <w:rFonts w:ascii="Times New Roman" w:hAnsi="Times New Roman"/>
          <w:i/>
          <w:sz w:val="24"/>
          <w:szCs w:val="24"/>
        </w:rPr>
        <w:t>22 июня 2023 года в дистанционном онлайн-ф</w:t>
      </w:r>
      <w:r w:rsidR="00E1511E">
        <w:rPr>
          <w:rFonts w:ascii="Times New Roman" w:hAnsi="Times New Roman"/>
          <w:i/>
          <w:sz w:val="24"/>
          <w:szCs w:val="24"/>
        </w:rPr>
        <w:t>ормате в городе Москве состоялся</w:t>
      </w:r>
      <w:r w:rsidRPr="000E27AB">
        <w:rPr>
          <w:rFonts w:ascii="Times New Roman" w:hAnsi="Times New Roman"/>
          <w:i/>
          <w:sz w:val="24"/>
          <w:szCs w:val="24"/>
        </w:rPr>
        <w:t xml:space="preserve"> финал XIII Всероссийского чемпионата по компьютерному многоборью среди пенсионеров.</w:t>
      </w:r>
      <w:r w:rsidRPr="000E27AB">
        <w:rPr>
          <w:rFonts w:ascii="Times New Roman" w:hAnsi="Times New Roman"/>
          <w:sz w:val="24"/>
          <w:szCs w:val="24"/>
        </w:rPr>
        <w:t xml:space="preserve"> </w:t>
      </w:r>
      <w:r w:rsidR="00E1511E" w:rsidRPr="00E1511E">
        <w:rPr>
          <w:rFonts w:ascii="Times New Roman" w:hAnsi="Times New Roman"/>
          <w:i/>
          <w:sz w:val="24"/>
          <w:szCs w:val="24"/>
        </w:rPr>
        <w:t>Одно</w:t>
      </w:r>
      <w:r w:rsidR="00E1511E">
        <w:rPr>
          <w:rFonts w:ascii="Times New Roman" w:hAnsi="Times New Roman"/>
          <w:i/>
          <w:sz w:val="24"/>
          <w:szCs w:val="24"/>
        </w:rPr>
        <w:t>временно IT-соревнования прошли</w:t>
      </w:r>
      <w:r w:rsidR="00E1511E" w:rsidRPr="00E1511E">
        <w:rPr>
          <w:rFonts w:ascii="Times New Roman" w:hAnsi="Times New Roman"/>
          <w:i/>
          <w:sz w:val="24"/>
          <w:szCs w:val="24"/>
        </w:rPr>
        <w:t xml:space="preserve"> на площадках Всероссийского общества инвалидов, Всероссийского общества глухих и Всероссийского общества слепых, присоединившихся к Чемпионату в этом году. Это окончательно закрепило его статус как инклюзивного мероприятия.</w:t>
      </w:r>
    </w:p>
    <w:p w14:paraId="5AD59F47" w14:textId="77777777" w:rsidR="00E1511E" w:rsidRDefault="00E1511E" w:rsidP="00E1511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7B198C3" w14:textId="3BB53930" w:rsidR="00E1511E" w:rsidRDefault="00E1511E" w:rsidP="00E1511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Федеральному финалу предшествовали</w:t>
      </w:r>
      <w:r w:rsidRPr="000E27AB">
        <w:rPr>
          <w:rFonts w:ascii="Times New Roman" w:hAnsi="Times New Roman"/>
          <w:i/>
          <w:sz w:val="24"/>
          <w:szCs w:val="24"/>
        </w:rPr>
        <w:t xml:space="preserve"> масштабные отборочные соревнования в российских регион</w:t>
      </w:r>
      <w:r>
        <w:rPr>
          <w:rFonts w:ascii="Times New Roman" w:hAnsi="Times New Roman"/>
          <w:i/>
          <w:sz w:val="24"/>
          <w:szCs w:val="24"/>
        </w:rPr>
        <w:t>ах, которые в этом году прошли</w:t>
      </w:r>
      <w:r w:rsidRPr="000E27AB">
        <w:rPr>
          <w:rFonts w:ascii="Times New Roman" w:hAnsi="Times New Roman"/>
          <w:i/>
          <w:sz w:val="24"/>
          <w:szCs w:val="24"/>
        </w:rPr>
        <w:t xml:space="preserve"> с 1 марта по 15 июня. Участники соревнований – женщины от 55 лет и мужчины от 60 лет, а также люди с ограниченными возможностями здоровья </w:t>
      </w:r>
      <w:r>
        <w:rPr>
          <w:rFonts w:ascii="Times New Roman" w:hAnsi="Times New Roman"/>
          <w:i/>
          <w:sz w:val="24"/>
          <w:szCs w:val="24"/>
        </w:rPr>
        <w:t>старше</w:t>
      </w:r>
      <w:r w:rsidRPr="000E27AB">
        <w:rPr>
          <w:rFonts w:ascii="Times New Roman" w:hAnsi="Times New Roman"/>
          <w:i/>
          <w:sz w:val="24"/>
          <w:szCs w:val="24"/>
        </w:rPr>
        <w:t xml:space="preserve"> 35 лет.</w:t>
      </w:r>
    </w:p>
    <w:p w14:paraId="325FBCFB" w14:textId="77777777" w:rsidR="00E1511E" w:rsidRPr="00E1511E" w:rsidRDefault="00E1511E" w:rsidP="00E1511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04FF06C" w14:textId="0C6CF11E" w:rsidR="00EE1942" w:rsidRPr="00EE1942" w:rsidRDefault="00E1511E" w:rsidP="00EE194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Финалисты</w:t>
      </w:r>
      <w:r w:rsidR="00EE1942" w:rsidRPr="00EE1942">
        <w:rPr>
          <w:rFonts w:ascii="Times New Roman" w:hAnsi="Times New Roman"/>
          <w:i/>
          <w:sz w:val="24"/>
          <w:szCs w:val="24"/>
        </w:rPr>
        <w:t xml:space="preserve"> чемпионат</w:t>
      </w:r>
      <w:r>
        <w:rPr>
          <w:rFonts w:ascii="Times New Roman" w:hAnsi="Times New Roman"/>
          <w:i/>
          <w:sz w:val="24"/>
          <w:szCs w:val="24"/>
        </w:rPr>
        <w:t>а проверили</w:t>
      </w:r>
      <w:r w:rsidR="00EE1942" w:rsidRPr="00EE1942">
        <w:rPr>
          <w:rFonts w:ascii="Times New Roman" w:hAnsi="Times New Roman"/>
          <w:i/>
          <w:sz w:val="24"/>
          <w:szCs w:val="24"/>
        </w:rPr>
        <w:t xml:space="preserve"> свои знания в трех номинациях: «Работа на смартфоне», «Финансовая грамотность в цифровой среде», «Работа в поисковой системе Яндекс».</w:t>
      </w:r>
    </w:p>
    <w:p w14:paraId="69A3959D" w14:textId="77777777" w:rsidR="00834A76" w:rsidRPr="000E27AB" w:rsidRDefault="00834A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AF9D4C" w14:textId="0BE1306E" w:rsidR="00834A76" w:rsidRPr="000E27AB" w:rsidRDefault="004E294E">
      <w:pPr>
        <w:jc w:val="both"/>
        <w:rPr>
          <w:rFonts w:ascii="Times New Roman" w:hAnsi="Times New Roman"/>
          <w:i/>
          <w:sz w:val="24"/>
          <w:szCs w:val="24"/>
        </w:rPr>
      </w:pPr>
      <w:r w:rsidRPr="000E27AB">
        <w:rPr>
          <w:rFonts w:ascii="Times New Roman" w:hAnsi="Times New Roman"/>
          <w:b/>
          <w:i/>
          <w:color w:val="000000" w:themeColor="text1"/>
          <w:sz w:val="24"/>
          <w:szCs w:val="24"/>
        </w:rPr>
        <w:t>Организаторы турнира: </w:t>
      </w:r>
      <w:r w:rsidRPr="000E27AB">
        <w:rPr>
          <w:rFonts w:ascii="Times New Roman" w:hAnsi="Times New Roman"/>
          <w:i/>
          <w:color w:val="000000" w:themeColor="text1"/>
          <w:sz w:val="24"/>
          <w:szCs w:val="24"/>
        </w:rPr>
        <w:t>Союз пенсионеров России и Московский государственный гуманитарно-экономический университет. </w:t>
      </w:r>
      <w:r w:rsidRPr="000E27A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Генеральный спонсор:</w:t>
      </w:r>
      <w:r w:rsidR="004547EE" w:rsidRPr="000E27A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Банк ВТБ (ПАО). Генеральная лицензия Банка России №1000. </w:t>
      </w:r>
      <w:r w:rsidRPr="000E27AB">
        <w:rPr>
          <w:rFonts w:ascii="Times New Roman" w:hAnsi="Times New Roman"/>
          <w:b/>
          <w:i/>
          <w:color w:val="000000" w:themeColor="text1"/>
          <w:sz w:val="24"/>
          <w:szCs w:val="24"/>
        </w:rPr>
        <w:t>Чемпионат проводится при поддержке: </w:t>
      </w:r>
      <w:r w:rsidRPr="000E27AB">
        <w:rPr>
          <w:rFonts w:ascii="Times New Roman" w:hAnsi="Times New Roman"/>
          <w:i/>
          <w:color w:val="000000" w:themeColor="text1"/>
          <w:sz w:val="24"/>
          <w:szCs w:val="24"/>
        </w:rPr>
        <w:t>Совета Федерации Федерального Собрания Российской Федерации, Министерства труда и социальной защиты Российской Федерации, Социального фонда России</w:t>
      </w:r>
      <w:r w:rsidR="00C47D6C" w:rsidRPr="000E27AB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027C3D" w:rsidRPr="00027C3D">
        <w:rPr>
          <w:rFonts w:ascii="Times New Roman" w:hAnsi="Times New Roman"/>
          <w:i/>
          <w:color w:val="000000" w:themeColor="text1"/>
          <w:sz w:val="24"/>
          <w:szCs w:val="24"/>
        </w:rPr>
        <w:t>Россотрудничества</w:t>
      </w:r>
      <w:proofErr w:type="spellEnd"/>
      <w:r w:rsidR="00027C3D" w:rsidRPr="00027C3D">
        <w:rPr>
          <w:rFonts w:ascii="Times New Roman" w:hAnsi="Times New Roman"/>
          <w:i/>
          <w:color w:val="000000" w:themeColor="text1"/>
          <w:sz w:val="24"/>
          <w:szCs w:val="24"/>
        </w:rPr>
        <w:t>, Лаборатории Касперского,</w:t>
      </w:r>
      <w:r w:rsidR="00B51081" w:rsidRPr="00B5108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2B1C88">
        <w:rPr>
          <w:rFonts w:ascii="Times New Roman" w:hAnsi="Times New Roman"/>
          <w:i/>
          <w:color w:val="000000" w:themeColor="text1"/>
          <w:sz w:val="24"/>
          <w:szCs w:val="24"/>
        </w:rPr>
        <w:t>производител</w:t>
      </w:r>
      <w:r w:rsidR="00AE3080">
        <w:rPr>
          <w:rFonts w:ascii="Times New Roman" w:hAnsi="Times New Roman"/>
          <w:i/>
          <w:color w:val="000000" w:themeColor="text1"/>
          <w:sz w:val="24"/>
          <w:szCs w:val="24"/>
        </w:rPr>
        <w:t>я</w:t>
      </w:r>
      <w:r w:rsidR="002B1C8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медицинской </w:t>
      </w:r>
      <w:r w:rsidR="002B1C88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>техники компани</w:t>
      </w:r>
      <w:r w:rsidR="00AE3080">
        <w:rPr>
          <w:rFonts w:ascii="Times New Roman" w:hAnsi="Times New Roman"/>
          <w:i/>
          <w:color w:val="000000" w:themeColor="text1"/>
          <w:sz w:val="24"/>
          <w:szCs w:val="24"/>
        </w:rPr>
        <w:t>и</w:t>
      </w:r>
      <w:r w:rsidR="002B1C8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2B1C88" w:rsidRPr="002B1C88">
        <w:rPr>
          <w:rFonts w:ascii="Times New Roman" w:hAnsi="Times New Roman"/>
          <w:i/>
          <w:color w:val="000000" w:themeColor="text1"/>
          <w:sz w:val="24"/>
          <w:szCs w:val="24"/>
        </w:rPr>
        <w:t>«</w:t>
      </w:r>
      <w:proofErr w:type="spellStart"/>
      <w:r w:rsidR="00B51081" w:rsidRPr="002B1C88">
        <w:rPr>
          <w:rFonts w:ascii="Times New Roman" w:hAnsi="Times New Roman"/>
          <w:i/>
          <w:color w:val="000000" w:themeColor="text1"/>
          <w:sz w:val="24"/>
          <w:szCs w:val="24"/>
        </w:rPr>
        <w:t>Еламед</w:t>
      </w:r>
      <w:proofErr w:type="spellEnd"/>
      <w:r w:rsidR="002B1C88" w:rsidRPr="002B1C88">
        <w:rPr>
          <w:rFonts w:ascii="Times New Roman" w:hAnsi="Times New Roman"/>
          <w:i/>
          <w:color w:val="000000" w:themeColor="text1"/>
          <w:sz w:val="24"/>
          <w:szCs w:val="24"/>
        </w:rPr>
        <w:t xml:space="preserve">», </w:t>
      </w:r>
      <w:r w:rsidR="00027C3D">
        <w:rPr>
          <w:rFonts w:ascii="Times New Roman" w:hAnsi="Times New Roman"/>
          <w:i/>
          <w:color w:val="000000" w:themeColor="text1"/>
          <w:sz w:val="24"/>
          <w:szCs w:val="24"/>
        </w:rPr>
        <w:t>Б</w:t>
      </w:r>
      <w:r w:rsidR="00C47D6C" w:rsidRPr="000E27AB">
        <w:rPr>
          <w:rFonts w:ascii="Times New Roman" w:hAnsi="Times New Roman"/>
          <w:i/>
          <w:color w:val="000000" w:themeColor="text1"/>
          <w:sz w:val="24"/>
          <w:szCs w:val="24"/>
        </w:rPr>
        <w:t>лаготворительного фонда «Качество жизни»</w:t>
      </w:r>
      <w:r w:rsidRPr="000E27A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6020FB" w:rsidRPr="006020FB">
        <w:rPr>
          <w:rFonts w:ascii="Times New Roman" w:hAnsi="Times New Roman"/>
          <w:b/>
          <w:i/>
          <w:color w:val="000000" w:themeColor="text1"/>
          <w:sz w:val="24"/>
          <w:szCs w:val="24"/>
        </w:rPr>
        <w:t>Генеральный информационный партнер:</w:t>
      </w:r>
      <w:r w:rsidR="006020FB" w:rsidRPr="006020F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издание «Российская газета».</w:t>
      </w:r>
      <w:r w:rsidR="006020F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0E27AB">
        <w:rPr>
          <w:rFonts w:ascii="Times New Roman" w:hAnsi="Times New Roman"/>
          <w:b/>
          <w:i/>
          <w:sz w:val="24"/>
          <w:szCs w:val="24"/>
        </w:rPr>
        <w:t>Информационные партнеры:</w:t>
      </w:r>
      <w:r w:rsidRPr="000E27AB">
        <w:rPr>
          <w:rFonts w:ascii="Times New Roman" w:hAnsi="Times New Roman"/>
          <w:i/>
          <w:sz w:val="24"/>
          <w:szCs w:val="24"/>
        </w:rPr>
        <w:t xml:space="preserve"> Агентство социальной информации,</w:t>
      </w:r>
      <w:r w:rsidR="006020FB">
        <w:rPr>
          <w:rFonts w:ascii="Times New Roman" w:hAnsi="Times New Roman"/>
          <w:i/>
          <w:sz w:val="24"/>
          <w:szCs w:val="24"/>
        </w:rPr>
        <w:t xml:space="preserve"> телеканал «Вместе-РФ», </w:t>
      </w:r>
      <w:r w:rsidRPr="000E27AB">
        <w:rPr>
          <w:rFonts w:ascii="Times New Roman" w:hAnsi="Times New Roman"/>
          <w:i/>
          <w:sz w:val="24"/>
          <w:szCs w:val="24"/>
        </w:rPr>
        <w:t xml:space="preserve">интернет-журнал «Новый пенсионер», газета «Третий возраст», порталы «Баба-Деда» и «Пенсионеры онлайн». </w:t>
      </w:r>
    </w:p>
    <w:p w14:paraId="433250B7" w14:textId="4DECC1C7" w:rsidR="00834A76" w:rsidRDefault="004E294E">
      <w:pPr>
        <w:pStyle w:val="a7"/>
        <w:jc w:val="both"/>
        <w:rPr>
          <w:rFonts w:ascii="Times New Roman" w:hAnsi="Times New Roman"/>
          <w:i/>
          <w:sz w:val="24"/>
          <w:szCs w:val="24"/>
          <w:highlight w:val="white"/>
        </w:rPr>
      </w:pPr>
      <w:r w:rsidRPr="000E27AB">
        <w:rPr>
          <w:rFonts w:ascii="Times New Roman" w:hAnsi="Times New Roman"/>
          <w:i/>
          <w:sz w:val="24"/>
          <w:szCs w:val="24"/>
          <w:highlight w:val="white"/>
        </w:rPr>
        <w:t xml:space="preserve">Официальный сайт СПР: </w:t>
      </w:r>
      <w:hyperlink r:id="rId8" w:history="1">
        <w:r w:rsidR="005169D0" w:rsidRPr="00E60C75">
          <w:rPr>
            <w:rStyle w:val="a9"/>
            <w:rFonts w:ascii="Times New Roman" w:hAnsi="Times New Roman"/>
            <w:i/>
            <w:sz w:val="24"/>
            <w:szCs w:val="24"/>
            <w:highlight w:val="white"/>
          </w:rPr>
          <w:t>www.rospensioner.ru</w:t>
        </w:r>
      </w:hyperlink>
      <w:bookmarkStart w:id="0" w:name="_GoBack"/>
    </w:p>
    <w:bookmarkEnd w:id="0"/>
    <w:p w14:paraId="0ED2E070" w14:textId="77777777" w:rsidR="005169D0" w:rsidRDefault="005169D0">
      <w:pPr>
        <w:pStyle w:val="a7"/>
        <w:jc w:val="both"/>
        <w:rPr>
          <w:rFonts w:ascii="Times New Roman" w:hAnsi="Times New Roman"/>
          <w:i/>
          <w:sz w:val="24"/>
          <w:szCs w:val="24"/>
          <w:highlight w:val="white"/>
        </w:rPr>
      </w:pPr>
    </w:p>
    <w:p w14:paraId="37E4947A" w14:textId="564270C3" w:rsidR="005169D0" w:rsidRPr="005169D0" w:rsidRDefault="005169D0" w:rsidP="005169D0">
      <w:pPr>
        <w:pStyle w:val="a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highlight w:val="white"/>
        </w:rPr>
        <w:t>Итоги Чемпионата-2023 опубликованы по ссылке: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169D0">
        <w:rPr>
          <w:rFonts w:ascii="Times New Roman" w:hAnsi="Times New Roman"/>
          <w:i/>
          <w:sz w:val="24"/>
          <w:szCs w:val="24"/>
        </w:rPr>
        <w:t>https://www.rospensioner.ru/champ2023results/</w:t>
      </w:r>
    </w:p>
    <w:p w14:paraId="08CC6F31" w14:textId="5B290FD0" w:rsidR="00834A76" w:rsidRPr="004D126E" w:rsidRDefault="00834A76">
      <w:pPr>
        <w:jc w:val="both"/>
        <w:rPr>
          <w:rFonts w:ascii="Times New Roman" w:hAnsi="Times New Roman"/>
          <w:sz w:val="24"/>
          <w:szCs w:val="24"/>
        </w:rPr>
      </w:pPr>
    </w:p>
    <w:sectPr w:rsidR="00834A76" w:rsidRPr="004D12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09" w:right="843" w:bottom="851" w:left="1418" w:header="284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317D8" w14:textId="77777777" w:rsidR="008C7EB2" w:rsidRDefault="008C7EB2">
      <w:pPr>
        <w:spacing w:after="0" w:line="240" w:lineRule="auto"/>
      </w:pPr>
      <w:r>
        <w:separator/>
      </w:r>
    </w:p>
  </w:endnote>
  <w:endnote w:type="continuationSeparator" w:id="0">
    <w:p w14:paraId="38A4B311" w14:textId="77777777" w:rsidR="008C7EB2" w:rsidRDefault="008C7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Lucida Grande CY">
    <w:altName w:val="Times New Roman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4B005" w14:textId="77777777" w:rsidR="00F34303" w:rsidRDefault="00F3430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277" w14:textId="77777777" w:rsidR="00F34303" w:rsidRDefault="00F3430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9B2BF" w14:textId="77777777" w:rsidR="00F34303" w:rsidRDefault="00F3430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A1E26" w14:textId="77777777" w:rsidR="008C7EB2" w:rsidRDefault="008C7EB2">
      <w:pPr>
        <w:spacing w:after="0" w:line="240" w:lineRule="auto"/>
      </w:pPr>
      <w:r>
        <w:separator/>
      </w:r>
    </w:p>
  </w:footnote>
  <w:footnote w:type="continuationSeparator" w:id="0">
    <w:p w14:paraId="35BE7255" w14:textId="77777777" w:rsidR="008C7EB2" w:rsidRDefault="008C7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7EDA" w14:textId="77777777" w:rsidR="00F34303" w:rsidRDefault="00F34303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062C7" w14:textId="77777777" w:rsidR="00F34303" w:rsidRDefault="00F34303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43" w:type="dxa"/>
      <w:tblBorders>
        <w:bottom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109"/>
      <w:gridCol w:w="7976"/>
    </w:tblGrid>
    <w:tr w:rsidR="00834A76" w14:paraId="561E2C54" w14:textId="77777777">
      <w:trPr>
        <w:trHeight w:val="1594"/>
      </w:trPr>
      <w:tc>
        <w:tcPr>
          <w:tcW w:w="2109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67478FDC" w14:textId="77777777" w:rsidR="00834A76" w:rsidRDefault="004E294E">
          <w:pPr>
            <w:rPr>
              <w:rFonts w:ascii="Arial" w:hAnsi="Arial"/>
              <w:sz w:val="24"/>
            </w:rPr>
          </w:pPr>
          <w:r>
            <w:rPr>
              <w:noProof/>
            </w:rPr>
            <w:drawing>
              <wp:inline distT="0" distB="0" distL="0" distR="0" wp14:anchorId="6CA59325" wp14:editId="270AEAA1">
                <wp:extent cx="1104900" cy="1059180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rcRect/>
                        <a:stretch/>
                      </pic:blipFill>
                      <pic:spPr>
                        <a:xfrm>
                          <a:off x="0" y="0"/>
                          <a:ext cx="1104900" cy="1059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6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3F66E894" w14:textId="77777777" w:rsidR="00834A76" w:rsidRDefault="004E294E">
          <w:pPr>
            <w:ind w:right="-448"/>
            <w:rPr>
              <w:rFonts w:ascii="Franklin Gothic Medium" w:hAnsi="Franklin Gothic Medium"/>
              <w:b/>
              <w:sz w:val="28"/>
            </w:rPr>
          </w:pPr>
          <w:r>
            <w:rPr>
              <w:rFonts w:ascii="Franklin Gothic Medium" w:hAnsi="Franklin Gothic Medium"/>
              <w:b/>
              <w:sz w:val="36"/>
            </w:rPr>
            <w:t xml:space="preserve">   </w:t>
          </w:r>
        </w:p>
        <w:p w14:paraId="69F540B1" w14:textId="77777777" w:rsidR="00834A76" w:rsidRDefault="004E294E">
          <w:pPr>
            <w:ind w:right="-448"/>
            <w:rPr>
              <w:rFonts w:ascii="Times New Roman" w:hAnsi="Times New Roman"/>
              <w:b/>
              <w:sz w:val="28"/>
            </w:rPr>
          </w:pPr>
          <w:r>
            <w:rPr>
              <w:rFonts w:ascii="Franklin Gothic Medium" w:hAnsi="Franklin Gothic Medium"/>
              <w:b/>
              <w:sz w:val="32"/>
            </w:rPr>
            <w:t xml:space="preserve">    </w:t>
          </w:r>
          <w:r>
            <w:rPr>
              <w:b/>
              <w:sz w:val="28"/>
            </w:rPr>
            <w:t>ОБЩЕРОССИЙСКАЯ ОБЩЕСТВЕННАЯ ОРГАНИЗАЦИЯ</w:t>
          </w:r>
        </w:p>
        <w:p w14:paraId="00BFB8B8" w14:textId="77777777" w:rsidR="00834A76" w:rsidRDefault="004E294E">
          <w:pPr>
            <w:ind w:right="-448"/>
            <w:rPr>
              <w:b/>
              <w:sz w:val="36"/>
            </w:rPr>
          </w:pPr>
          <w:r>
            <w:rPr>
              <w:b/>
              <w:sz w:val="36"/>
            </w:rPr>
            <w:t xml:space="preserve">             «СОЮЗ ПЕНСИОНЕРОВ РОССИИ</w:t>
          </w:r>
          <w:r>
            <w:rPr>
              <w:rFonts w:ascii="Franklin Gothic Medium" w:hAnsi="Franklin Gothic Medium"/>
              <w:sz w:val="28"/>
            </w:rPr>
            <w:t xml:space="preserve">         </w:t>
          </w:r>
        </w:p>
      </w:tc>
    </w:tr>
  </w:tbl>
  <w:p w14:paraId="5E978947" w14:textId="77777777" w:rsidR="00834A76" w:rsidRDefault="004E294E">
    <w:pPr>
      <w:spacing w:after="0" w:line="240" w:lineRule="auto"/>
      <w:jc w:val="center"/>
      <w:rPr>
        <w:rFonts w:ascii="Times New Roman" w:hAnsi="Times New Roman"/>
        <w:i/>
        <w:sz w:val="18"/>
      </w:rPr>
    </w:pPr>
    <w:r>
      <w:rPr>
        <w:i/>
        <w:sz w:val="18"/>
      </w:rPr>
      <w:t xml:space="preserve">119602, Москва, ул. Академика Анохина, 20А, к.910, ИНН/КПП 7725063650/772501001    </w:t>
    </w:r>
  </w:p>
  <w:p w14:paraId="767A4A46" w14:textId="77777777" w:rsidR="00834A76" w:rsidRDefault="004E294E">
    <w:pPr>
      <w:spacing w:after="0" w:line="240" w:lineRule="auto"/>
      <w:jc w:val="center"/>
      <w:rPr>
        <w:i/>
        <w:sz w:val="18"/>
      </w:rPr>
    </w:pPr>
    <w:r>
      <w:rPr>
        <w:i/>
        <w:sz w:val="18"/>
      </w:rPr>
      <w:t xml:space="preserve">тел: +7(495) 651-38-94    </w:t>
    </w:r>
    <w:proofErr w:type="spellStart"/>
    <w:r>
      <w:rPr>
        <w:i/>
        <w:sz w:val="18"/>
      </w:rPr>
      <w:t>т|ф</w:t>
    </w:r>
    <w:proofErr w:type="spellEnd"/>
    <w:r>
      <w:rPr>
        <w:i/>
        <w:sz w:val="18"/>
      </w:rPr>
      <w:t xml:space="preserve">: +7(495)651-38-69, +7(495)651-38-68, +7(495)651-38-95                                                                                                                 </w:t>
    </w:r>
  </w:p>
  <w:p w14:paraId="4C804555" w14:textId="77777777" w:rsidR="00834A76" w:rsidRDefault="004E294E">
    <w:pPr>
      <w:jc w:val="center"/>
      <w:rPr>
        <w:i/>
        <w:sz w:val="18"/>
      </w:rPr>
    </w:pPr>
    <w:r>
      <w:rPr>
        <w:i/>
        <w:sz w:val="18"/>
      </w:rPr>
      <w:t>е-mail:</w:t>
    </w:r>
    <w:hyperlink r:id="rId2" w:history="1">
      <w:r>
        <w:rPr>
          <w:rStyle w:val="1c"/>
          <w:i/>
          <w:sz w:val="18"/>
        </w:rPr>
        <w:t>spr20@list.ru</w:t>
      </w:r>
    </w:hyperlink>
    <w:r>
      <w:rPr>
        <w:i/>
        <w:sz w:val="18"/>
      </w:rPr>
      <w:t xml:space="preserve">; </w:t>
    </w:r>
    <w:hyperlink r:id="rId3" w:history="1">
      <w:r>
        <w:rPr>
          <w:rStyle w:val="1c"/>
          <w:i/>
          <w:sz w:val="18"/>
        </w:rPr>
        <w:t>www.rospensioner.ru</w:t>
      </w:r>
    </w:hyperlink>
    <w:r>
      <w:rPr>
        <w:i/>
        <w:sz w:val="18"/>
      </w:rPr>
      <w:t xml:space="preserve">  </w:t>
    </w:r>
  </w:p>
  <w:p w14:paraId="6FF0A8EA" w14:textId="77777777" w:rsidR="00834A76" w:rsidRDefault="00834A76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76"/>
    <w:rsid w:val="000277D9"/>
    <w:rsid w:val="00027C3D"/>
    <w:rsid w:val="00035185"/>
    <w:rsid w:val="000A35C7"/>
    <w:rsid w:val="000A5057"/>
    <w:rsid w:val="000B15F6"/>
    <w:rsid w:val="000B41FA"/>
    <w:rsid w:val="000C1A1F"/>
    <w:rsid w:val="000E27AB"/>
    <w:rsid w:val="0010322B"/>
    <w:rsid w:val="00112B2F"/>
    <w:rsid w:val="00145B69"/>
    <w:rsid w:val="00146B64"/>
    <w:rsid w:val="001A5E4B"/>
    <w:rsid w:val="001E538B"/>
    <w:rsid w:val="00201EA2"/>
    <w:rsid w:val="002150BA"/>
    <w:rsid w:val="00260AAD"/>
    <w:rsid w:val="002B1C88"/>
    <w:rsid w:val="002F301E"/>
    <w:rsid w:val="00314ACE"/>
    <w:rsid w:val="0034681D"/>
    <w:rsid w:val="004319AA"/>
    <w:rsid w:val="00437E42"/>
    <w:rsid w:val="004547EE"/>
    <w:rsid w:val="00485393"/>
    <w:rsid w:val="004A6239"/>
    <w:rsid w:val="004D126E"/>
    <w:rsid w:val="004E294E"/>
    <w:rsid w:val="004E45AE"/>
    <w:rsid w:val="004F18BC"/>
    <w:rsid w:val="005169D0"/>
    <w:rsid w:val="005246EB"/>
    <w:rsid w:val="0054636A"/>
    <w:rsid w:val="005C6469"/>
    <w:rsid w:val="005D62DA"/>
    <w:rsid w:val="006020FB"/>
    <w:rsid w:val="00641FD0"/>
    <w:rsid w:val="006576F5"/>
    <w:rsid w:val="006801CA"/>
    <w:rsid w:val="00740A15"/>
    <w:rsid w:val="00750F73"/>
    <w:rsid w:val="007D1FCA"/>
    <w:rsid w:val="007D687E"/>
    <w:rsid w:val="00825892"/>
    <w:rsid w:val="00834A76"/>
    <w:rsid w:val="008C7517"/>
    <w:rsid w:val="008C7EB2"/>
    <w:rsid w:val="008F2A0A"/>
    <w:rsid w:val="00913175"/>
    <w:rsid w:val="009211C8"/>
    <w:rsid w:val="009225D2"/>
    <w:rsid w:val="00934709"/>
    <w:rsid w:val="00942F4F"/>
    <w:rsid w:val="00944C49"/>
    <w:rsid w:val="009667D4"/>
    <w:rsid w:val="009B68E9"/>
    <w:rsid w:val="009D4AC9"/>
    <w:rsid w:val="009F4941"/>
    <w:rsid w:val="00A13D0C"/>
    <w:rsid w:val="00A345C4"/>
    <w:rsid w:val="00A51AED"/>
    <w:rsid w:val="00A67696"/>
    <w:rsid w:val="00A71219"/>
    <w:rsid w:val="00AA5F24"/>
    <w:rsid w:val="00AE3080"/>
    <w:rsid w:val="00AF1DB4"/>
    <w:rsid w:val="00B51081"/>
    <w:rsid w:val="00BB657D"/>
    <w:rsid w:val="00BB77E2"/>
    <w:rsid w:val="00C0251C"/>
    <w:rsid w:val="00C47D6C"/>
    <w:rsid w:val="00C931FD"/>
    <w:rsid w:val="00CD6F61"/>
    <w:rsid w:val="00CF4F3A"/>
    <w:rsid w:val="00D26DEA"/>
    <w:rsid w:val="00D7768E"/>
    <w:rsid w:val="00D96290"/>
    <w:rsid w:val="00DE498F"/>
    <w:rsid w:val="00DE7EFD"/>
    <w:rsid w:val="00E1353D"/>
    <w:rsid w:val="00E1511E"/>
    <w:rsid w:val="00E17B1C"/>
    <w:rsid w:val="00E305CC"/>
    <w:rsid w:val="00E7050F"/>
    <w:rsid w:val="00EA5E4B"/>
    <w:rsid w:val="00EC4487"/>
    <w:rsid w:val="00EE1942"/>
    <w:rsid w:val="00EE4957"/>
    <w:rsid w:val="00F20CEB"/>
    <w:rsid w:val="00F23552"/>
    <w:rsid w:val="00F2385F"/>
    <w:rsid w:val="00F34303"/>
    <w:rsid w:val="00F450E6"/>
    <w:rsid w:val="00F55574"/>
    <w:rsid w:val="00F757BE"/>
    <w:rsid w:val="00F76495"/>
    <w:rsid w:val="00FA58A3"/>
    <w:rsid w:val="00FB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D9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Lucida Grande CY" w:hAnsi="Lucida Grande CY"/>
      <w:sz w:val="18"/>
    </w:rPr>
  </w:style>
  <w:style w:type="character" w:customStyle="1" w:styleId="a6">
    <w:name w:val="Текст выноски Знак"/>
    <w:basedOn w:val="1"/>
    <w:link w:val="a5"/>
    <w:rPr>
      <w:rFonts w:ascii="Lucida Grande CY" w:hAnsi="Lucida Grande CY"/>
      <w:sz w:val="18"/>
    </w:rPr>
  </w:style>
  <w:style w:type="paragraph" w:customStyle="1" w:styleId="s6">
    <w:name w:val="s6"/>
    <w:link w:val="s60"/>
  </w:style>
  <w:style w:type="character" w:customStyle="1" w:styleId="s60">
    <w:name w:val="s6"/>
    <w:link w:val="s6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Просмотренная гиперссылка1"/>
    <w:basedOn w:val="14"/>
    <w:link w:val="17"/>
    <w:rPr>
      <w:color w:val="800080" w:themeColor="followedHyperlink"/>
      <w:u w:val="single"/>
    </w:rPr>
  </w:style>
  <w:style w:type="character" w:customStyle="1" w:styleId="17">
    <w:name w:val="Просмотренная гиперссылка1"/>
    <w:basedOn w:val="15"/>
    <w:link w:val="16"/>
    <w:rPr>
      <w:color w:val="800080" w:themeColor="followed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10">
    <w:name w:val="Основной текст с отступом 31"/>
    <w:basedOn w:val="a"/>
    <w:link w:val="311"/>
    <w:pPr>
      <w:spacing w:after="0" w:line="240" w:lineRule="auto"/>
    </w:pPr>
    <w:rPr>
      <w:rFonts w:ascii="Times New Roman" w:hAnsi="Times New Roman"/>
      <w:color w:val="00000A"/>
      <w:sz w:val="24"/>
    </w:rPr>
  </w:style>
  <w:style w:type="character" w:customStyle="1" w:styleId="311">
    <w:name w:val="Основной текст с отступом 31"/>
    <w:basedOn w:val="1"/>
    <w:link w:val="310"/>
    <w:rPr>
      <w:rFonts w:ascii="Times New Roman" w:hAnsi="Times New Roman"/>
      <w:color w:val="00000A"/>
      <w:sz w:val="24"/>
    </w:rPr>
  </w:style>
  <w:style w:type="paragraph" w:styleId="a7">
    <w:name w:val="No Spacing"/>
    <w:link w:val="a8"/>
    <w:rPr>
      <w:rFonts w:ascii="Cambria" w:hAnsi="Cambria"/>
      <w:color w:val="00000A"/>
      <w:sz w:val="22"/>
    </w:rPr>
  </w:style>
  <w:style w:type="character" w:customStyle="1" w:styleId="a8">
    <w:name w:val="Без интервала Знак"/>
    <w:link w:val="a7"/>
    <w:rPr>
      <w:rFonts w:ascii="Cambria" w:hAnsi="Cambria"/>
      <w:color w:val="00000A"/>
      <w:sz w:val="22"/>
    </w:rPr>
  </w:style>
  <w:style w:type="paragraph" w:customStyle="1" w:styleId="18">
    <w:name w:val="Гиперссылка1"/>
    <w:link w:val="a9"/>
    <w:rPr>
      <w:color w:val="0000FF"/>
      <w:u w:val="single"/>
    </w:rPr>
  </w:style>
  <w:style w:type="character" w:styleId="a9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Body Text Indent"/>
    <w:basedOn w:val="a"/>
    <w:link w:val="ab"/>
    <w:pPr>
      <w:spacing w:after="120" w:line="240" w:lineRule="auto"/>
      <w:ind w:left="283"/>
    </w:pPr>
    <w:rPr>
      <w:rFonts w:ascii="Times New Roman" w:hAnsi="Times New Roman"/>
      <w:color w:val="00000A"/>
      <w:sz w:val="24"/>
    </w:rPr>
  </w:style>
  <w:style w:type="character" w:customStyle="1" w:styleId="ab">
    <w:name w:val="Основной текст с отступом Знак"/>
    <w:basedOn w:val="1"/>
    <w:link w:val="aa"/>
    <w:rPr>
      <w:rFonts w:ascii="Times New Roman" w:hAnsi="Times New Roman"/>
      <w:color w:val="00000A"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Гиперссылка1"/>
    <w:basedOn w:val="14"/>
    <w:link w:val="1c"/>
    <w:rPr>
      <w:color w:val="0000FF" w:themeColor="hyperlink"/>
      <w:u w:val="single"/>
    </w:rPr>
  </w:style>
  <w:style w:type="character" w:customStyle="1" w:styleId="1c">
    <w:name w:val="Гиперссылка1"/>
    <w:basedOn w:val="15"/>
    <w:link w:val="1b"/>
    <w:rPr>
      <w:color w:val="0000FF" w:themeColor="hyperlink"/>
      <w:u w:val="single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</w:rPr>
  </w:style>
  <w:style w:type="character" w:customStyle="1" w:styleId="af">
    <w:name w:val="Подзаголовок Знак"/>
    <w:link w:val="ae"/>
    <w:rPr>
      <w:rFonts w:ascii="XO Thames" w:hAnsi="XO Thames"/>
      <w:i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sz w:val="22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3">
    <w:name w:val="Основной шрифт абзаца2"/>
    <w:link w:val="af4"/>
  </w:style>
  <w:style w:type="table" w:styleId="af4">
    <w:name w:val="Table Grid"/>
    <w:basedOn w:val="a1"/>
    <w:link w:val="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Revision"/>
    <w:hidden/>
    <w:uiPriority w:val="99"/>
    <w:semiHidden/>
    <w:rsid w:val="007D687E"/>
    <w:rPr>
      <w:sz w:val="22"/>
    </w:rPr>
  </w:style>
  <w:style w:type="character" w:styleId="af6">
    <w:name w:val="annotation reference"/>
    <w:basedOn w:val="a0"/>
    <w:uiPriority w:val="99"/>
    <w:semiHidden/>
    <w:unhideWhenUsed/>
    <w:rsid w:val="00AF1DB4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AF1DB4"/>
    <w:pPr>
      <w:spacing w:line="240" w:lineRule="auto"/>
    </w:pPr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rsid w:val="00AF1DB4"/>
    <w:rPr>
      <w:sz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F1DB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AF1DB4"/>
    <w:rPr>
      <w:b/>
      <w:bCs/>
      <w:sz w:val="20"/>
    </w:rPr>
  </w:style>
  <w:style w:type="paragraph" w:styleId="afb">
    <w:name w:val="footnote text"/>
    <w:basedOn w:val="a"/>
    <w:link w:val="afc"/>
    <w:uiPriority w:val="99"/>
    <w:semiHidden/>
    <w:unhideWhenUsed/>
    <w:rsid w:val="008C7517"/>
    <w:pPr>
      <w:spacing w:after="0" w:line="240" w:lineRule="auto"/>
    </w:pPr>
    <w:rPr>
      <w:sz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8C7517"/>
    <w:rPr>
      <w:sz w:val="20"/>
    </w:rPr>
  </w:style>
  <w:style w:type="character" w:styleId="afd">
    <w:name w:val="footnote reference"/>
    <w:basedOn w:val="a0"/>
    <w:uiPriority w:val="99"/>
    <w:semiHidden/>
    <w:unhideWhenUsed/>
    <w:rsid w:val="008C75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pensioner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rgachevami@yandex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spensioner.ru" TargetMode="External"/><Relationship Id="rId2" Type="http://schemas.openxmlformats.org/officeDocument/2006/relationships/hyperlink" Target="mailto:spr20@lis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900F5-0889-4968-8E45-90536007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2023-06-23T13:42:00Z</dcterms:created>
  <dcterms:modified xsi:type="dcterms:W3CDTF">2023-06-23T14:09:00Z</dcterms:modified>
</cp:coreProperties>
</file>